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0FC0" w14:textId="3370FB97" w:rsidR="00387400" w:rsidRPr="00380F21" w:rsidRDefault="00380F21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380F21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380F21">
        <w:rPr>
          <w:rFonts w:ascii="宋体" w:eastAsia="宋体" w:hAnsi="宋体" w:cs="宋体"/>
          <w:b/>
          <w:kern w:val="0"/>
          <w:sz w:val="24"/>
          <w:szCs w:val="24"/>
        </w:rPr>
        <w:t>为什么必须通过安利营销人员购买产品？</w:t>
      </w:r>
    </w:p>
    <w:p w14:paraId="14AD898B" w14:textId="6082481A" w:rsidR="00380F21" w:rsidRPr="00380F21" w:rsidRDefault="00380F21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08B1B4D4" w14:textId="10708C1A" w:rsidR="00380F21" w:rsidRDefault="00380F21" w:rsidP="00380F21">
      <w:pPr>
        <w:pStyle w:val="a3"/>
      </w:pPr>
      <w:r w:rsidRPr="00380F21">
        <w:rPr>
          <w:b/>
        </w:rPr>
        <w:t>A</w:t>
      </w:r>
      <w:r w:rsidRPr="00380F21">
        <w:rPr>
          <w:rFonts w:hint="eastAsia"/>
          <w:b/>
        </w:rPr>
        <w:t>：</w:t>
      </w:r>
      <w:bookmarkEnd w:id="0"/>
      <w:r>
        <w:t>1、安利自创立以来，一直坚持通过销售人员向顾客推销产品的模式。今天即使安利已经成长为跨国企业，在100多个国家和地区开展业务，依然还是坚持“只通过营销人员一个渠道销售产品给顾客”的模式。这是安利的“金科玉律”，是对营销伙伴的一种始终不渝的承诺，也充分说明了这种模式具有强劲的生命力和竞争力。</w:t>
      </w:r>
    </w:p>
    <w:p w14:paraId="2472DF57" w14:textId="77777777" w:rsidR="00380F21" w:rsidRDefault="00380F21" w:rsidP="00380F21">
      <w:pPr>
        <w:pStyle w:val="a3"/>
      </w:pPr>
      <w:r>
        <w:t>2、消费者通过营销人员购买产品，可以享受到包括个性化解决方案在内的一系列专业周到的增值服务。相比超市等零售模式，前者无疑具有更优质的顾客体验。</w:t>
      </w:r>
    </w:p>
    <w:p w14:paraId="65EEDA87" w14:textId="77777777" w:rsidR="00380F21" w:rsidRDefault="00380F21" w:rsidP="00380F21">
      <w:pPr>
        <w:pStyle w:val="a3"/>
      </w:pPr>
      <w:r>
        <w:t>3、安利拥有强大的线上购物平台，消费者可以通过安利</w:t>
      </w:r>
      <w:proofErr w:type="gramStart"/>
      <w:r>
        <w:t>云购方便</w:t>
      </w:r>
      <w:proofErr w:type="gramEnd"/>
      <w:r>
        <w:t>快捷的购买产品，并得到营销人员的周到服务。</w:t>
      </w:r>
    </w:p>
    <w:p w14:paraId="0114E68A" w14:textId="77777777" w:rsidR="00380F21" w:rsidRPr="00380F21" w:rsidRDefault="00380F21">
      <w:pPr>
        <w:rPr>
          <w:rFonts w:hint="eastAsia"/>
        </w:rPr>
      </w:pPr>
    </w:p>
    <w:sectPr w:rsidR="00380F21" w:rsidRPr="0038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7B"/>
    <w:rsid w:val="00380F21"/>
    <w:rsid w:val="00387400"/>
    <w:rsid w:val="00707BE3"/>
    <w:rsid w:val="009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DFEC"/>
  <w15:chartTrackingRefBased/>
  <w15:docId w15:val="{DDEC168E-0FEA-4914-8F89-F7A59664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2018-09-13T03:22:00Z</dcterms:created>
  <dcterms:modified xsi:type="dcterms:W3CDTF">2018-09-13T03:23:00Z</dcterms:modified>
</cp:coreProperties>
</file>